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EF1D" w14:textId="18AD5A3D" w:rsidR="00A235CE" w:rsidRPr="00317B0E" w:rsidRDefault="30C37755" w:rsidP="1FCB5B8D">
      <w:pPr>
        <w:spacing w:after="0" w:line="299" w:lineRule="auto"/>
      </w:pPr>
      <w:r w:rsidRPr="1FCB5B8D">
        <w:rPr>
          <w:rFonts w:ascii="Calibri" w:eastAsia="Calibri" w:hAnsi="Calibri" w:cs="Calibri"/>
          <w:b/>
          <w:bCs/>
          <w:color w:val="4F81BD"/>
          <w:sz w:val="26"/>
          <w:szCs w:val="26"/>
        </w:rPr>
        <w:t>Figure 5.1.1 Current Program Faculty Qualifications</w:t>
      </w:r>
    </w:p>
    <w:p w14:paraId="15A71AF9" w14:textId="61E41878" w:rsidR="00A235CE" w:rsidRPr="00317B0E" w:rsidRDefault="30C37755" w:rsidP="1FCB5B8D">
      <w:pPr>
        <w:spacing w:after="0"/>
        <w:rPr>
          <w:rFonts w:ascii="Cambria" w:eastAsia="Cambria" w:hAnsi="Cambria" w:cs="Cambria"/>
          <w:color w:val="000000" w:themeColor="text1"/>
          <w:sz w:val="22"/>
          <w:szCs w:val="22"/>
          <w:highlight w:val="green"/>
        </w:rPr>
      </w:pPr>
      <w:r w:rsidRPr="1FCB5B8D">
        <w:rPr>
          <w:rFonts w:ascii="Cambria" w:eastAsia="Cambria" w:hAnsi="Cambria" w:cs="Cambria"/>
          <w:color w:val="000000" w:themeColor="text1"/>
          <w:sz w:val="22"/>
          <w:szCs w:val="22"/>
        </w:rPr>
        <w:t>Instructions: Complete the table by listing each faculty member’s credentials, experiences, and responsibilities to demonstrate their qualification for the courses they teach.</w:t>
      </w:r>
      <w:r w:rsidR="008C5EB3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List faculty in the order of the number of courses taught in descending order.</w:t>
      </w:r>
    </w:p>
    <w:p w14:paraId="6D6D2C06" w14:textId="1C5FFD09" w:rsidR="00A235CE" w:rsidRPr="00317B0E" w:rsidRDefault="00A235CE" w:rsidP="00317B0E"/>
    <w:tbl>
      <w:tblPr>
        <w:tblStyle w:val="TableGrid"/>
        <w:tblW w:w="14490" w:type="dxa"/>
        <w:tblInd w:w="-190" w:type="dxa"/>
        <w:tblLayout w:type="fixed"/>
        <w:tblLook w:val="06A0" w:firstRow="1" w:lastRow="0" w:firstColumn="1" w:lastColumn="0" w:noHBand="1" w:noVBand="1"/>
      </w:tblPr>
      <w:tblGrid>
        <w:gridCol w:w="368"/>
        <w:gridCol w:w="2017"/>
        <w:gridCol w:w="2017"/>
        <w:gridCol w:w="2018"/>
        <w:gridCol w:w="2017"/>
        <w:gridCol w:w="2018"/>
        <w:gridCol w:w="2017"/>
        <w:gridCol w:w="2018"/>
      </w:tblGrid>
      <w:tr w:rsidR="008228D9" w:rsidRPr="00D47B49" w14:paraId="20B2112A" w14:textId="77777777" w:rsidTr="00E3648E">
        <w:trPr>
          <w:trHeight w:val="1560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F17ACA0" w14:textId="33EA10CC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8E7DF71" w14:textId="425C2D14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Faculty Name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  <w:t>(First, Last)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DDD79DA" w14:textId="1D2FF3EC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8F0A99">
              <w:rPr>
                <w:rFonts w:ascii="Cambria" w:hAnsi="Cambria"/>
                <w:sz w:val="20"/>
                <w:szCs w:val="20"/>
              </w:rPr>
              <w:t>Academic Qualification: Highest degree earned &amp; year All degrees relevant to the courses taught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4C5E956" w14:textId="751D87E8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Year appointed to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D47B49">
              <w:rPr>
                <w:rFonts w:ascii="Cambria" w:eastAsia="Cambria" w:hAnsi="Cambria" w:cs="Cambria"/>
                <w:sz w:val="20"/>
                <w:szCs w:val="20"/>
              </w:rPr>
              <w:t>Program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9D0C614" w14:textId="77777777" w:rsidR="008228D9" w:rsidRPr="008F0A99" w:rsidRDefault="008228D9" w:rsidP="004E2816">
            <w:pPr>
              <w:spacing w:after="200" w:line="276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F0A99">
              <w:rPr>
                <w:rFonts w:ascii="Cambria" w:hAnsi="Cambria"/>
                <w:sz w:val="20"/>
                <w:szCs w:val="20"/>
              </w:rPr>
              <w:t>University-defined Academic Appointment</w:t>
            </w:r>
          </w:p>
          <w:p w14:paraId="2FD74BB8" w14:textId="694BC814" w:rsidR="008228D9" w:rsidRPr="00D47B49" w:rsidRDefault="008228D9" w:rsidP="004E2816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8F0A99">
              <w:rPr>
                <w:rFonts w:ascii="Cambria" w:hAnsi="Cambria"/>
                <w:sz w:val="20"/>
                <w:szCs w:val="20"/>
              </w:rPr>
              <w:t>(Using labels defined by program in 5.1.1 Key identify their role in the program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E59D1A4" w14:textId="77777777" w:rsidR="008228D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Program responsibility</w:t>
            </w:r>
          </w:p>
          <w:p w14:paraId="4C9E4F8D" w14:textId="66CC6129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8F0A99">
              <w:rPr>
                <w:rFonts w:ascii="Cambria" w:hAnsi="Cambria"/>
                <w:sz w:val="20"/>
                <w:szCs w:val="20"/>
              </w:rPr>
              <w:t>A = Advising</w:t>
            </w:r>
            <w:r w:rsidRPr="008F0A99">
              <w:rPr>
                <w:rFonts w:ascii="Cambria" w:hAnsi="Cambria"/>
                <w:sz w:val="20"/>
                <w:szCs w:val="20"/>
              </w:rPr>
              <w:br/>
              <w:t>T = Teaching</w:t>
            </w:r>
            <w:r w:rsidRPr="008F0A99">
              <w:rPr>
                <w:rFonts w:ascii="Cambria" w:hAnsi="Cambria"/>
                <w:sz w:val="20"/>
                <w:szCs w:val="20"/>
              </w:rPr>
              <w:br/>
              <w:t>L = Leadership</w:t>
            </w:r>
            <w:r w:rsidRPr="008F0A99">
              <w:rPr>
                <w:rFonts w:ascii="Cambria" w:hAnsi="Cambria"/>
                <w:sz w:val="20"/>
                <w:szCs w:val="20"/>
              </w:rPr>
              <w:br/>
              <w:t>R = Research</w:t>
            </w:r>
            <w:r w:rsidRPr="008F0A99">
              <w:rPr>
                <w:rFonts w:ascii="Cambria" w:hAnsi="Cambria"/>
                <w:sz w:val="20"/>
                <w:szCs w:val="20"/>
              </w:rPr>
              <w:br/>
              <w:t>NP = Non-Program Activity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D8979BB" w14:textId="1D741FEB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Courses Taught in Self-Study Year</w:t>
            </w:r>
          </w:p>
          <w:p w14:paraId="679195CC" w14:textId="77777777" w:rsidR="000464C1" w:rsidRPr="008F0A99" w:rsidRDefault="000464C1" w:rsidP="000464C1">
            <w:pPr>
              <w:spacing w:after="200" w:line="276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F0A99">
              <w:rPr>
                <w:rFonts w:ascii="Cambria" w:hAnsi="Cambria"/>
                <w:sz w:val="20"/>
                <w:szCs w:val="20"/>
              </w:rPr>
              <w:t>(Sort descending on this column)</w:t>
            </w:r>
          </w:p>
          <w:p w14:paraId="07386117" w14:textId="049BC999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5ED6BD6" w14:textId="7C282E98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Significant Experiences Qualifying the Faculty for Courses Taught</w:t>
            </w:r>
          </w:p>
        </w:tc>
      </w:tr>
      <w:tr w:rsidR="008228D9" w:rsidRPr="00D47B49" w14:paraId="16AEBB51" w14:textId="77777777" w:rsidTr="00E3648E">
        <w:trPr>
          <w:trHeight w:val="315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4FCFA" w14:textId="08849ED2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  <w:r w:rsidRPr="00D47B49">
              <w:rPr>
                <w:rFonts w:ascii="Cambria" w:eastAsia="Calibri" w:hAnsi="Cambria" w:cs="Calibri"/>
                <w:sz w:val="20"/>
                <w:szCs w:val="20"/>
              </w:rPr>
              <w:t>1.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E6BBF" w14:textId="09E1B1A4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BC10A" w14:textId="36FEBE30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3E6E2" w14:textId="732DF213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2A3C9" w14:textId="740C0E2E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88321" w14:textId="61144DF6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991CA" w14:textId="175680E1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4F17B" w14:textId="0E6F0568" w:rsidR="008228D9" w:rsidRPr="00D47B49" w:rsidRDefault="008228D9" w:rsidP="1FCB5B8D">
            <w:pPr>
              <w:spacing w:after="200" w:line="276" w:lineRule="auto"/>
              <w:ind w:left="225"/>
              <w:contextualSpacing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8228D9" w:rsidRPr="00D47B49" w14:paraId="50C47A35" w14:textId="77777777" w:rsidTr="00E3648E">
        <w:trPr>
          <w:trHeight w:val="285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83BE" w14:textId="57EDBBFF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01798" w14:textId="5F071F41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40621" w14:textId="7F7105B2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A5443" w14:textId="2888B4C4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95CB1" w14:textId="204591D6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28548" w14:textId="7406C41F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00E58" w14:textId="16DC6559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79F6" w14:textId="6EF5D7AA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8228D9" w:rsidRPr="00D47B49" w14:paraId="31A0E4B4" w14:textId="77777777" w:rsidTr="00E3648E">
        <w:trPr>
          <w:trHeight w:val="285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BC47C" w14:textId="61595B2D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4651C" w14:textId="5936A8F1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2819C" w14:textId="2700CEC6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B3ABB" w14:textId="6504DB5C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1EE5A" w14:textId="49C46FD1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6C8E7" w14:textId="55D303BE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33217" w14:textId="6A0530C0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FA3AC" w14:textId="789BDE62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8228D9" w:rsidRPr="00D47B49" w14:paraId="0CCEC580" w14:textId="77777777" w:rsidTr="00E3648E">
        <w:trPr>
          <w:trHeight w:val="285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D291E" w14:textId="3288620C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D47B49"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9A30D" w14:textId="51E63F48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60F7C" w14:textId="5DA45091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819E6" w14:textId="5A3B6694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90FDC" w14:textId="7CE90910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49668" w14:textId="5FC38E6D" w:rsidR="008228D9" w:rsidRPr="00D47B49" w:rsidRDefault="008228D9" w:rsidP="1FCB5B8D">
            <w:pPr>
              <w:spacing w:after="200"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44CCD" w14:textId="3EF46B70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1FB72" w14:textId="4F7F8068" w:rsidR="008228D9" w:rsidRPr="00D47B49" w:rsidRDefault="008228D9" w:rsidP="1FCB5B8D">
            <w:pPr>
              <w:spacing w:after="200" w:line="276" w:lineRule="auto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14:paraId="57A6CCF3" w14:textId="4DB3AC3B" w:rsidR="00A235CE" w:rsidRDefault="00A235CE" w:rsidP="00317B0E"/>
    <w:p w14:paraId="096B05B9" w14:textId="77777777" w:rsidR="00164B0D" w:rsidRDefault="00164B0D" w:rsidP="00317B0E"/>
    <w:p w14:paraId="661EF7F0" w14:textId="77777777" w:rsidR="00164B0D" w:rsidRDefault="00164B0D" w:rsidP="00164B0D">
      <w:pPr>
        <w:rPr>
          <w:rFonts w:ascii="Calibri" w:hAnsi="Calibri" w:cs="Calibri"/>
          <w:b/>
          <w:bCs/>
          <w:color w:val="4F81BD"/>
          <w:sz w:val="26"/>
          <w:szCs w:val="26"/>
        </w:rPr>
      </w:pPr>
    </w:p>
    <w:p w14:paraId="12F2C6BF" w14:textId="77777777" w:rsidR="00164B0D" w:rsidRDefault="00164B0D" w:rsidP="00164B0D">
      <w:pPr>
        <w:rPr>
          <w:rFonts w:ascii="Calibri" w:hAnsi="Calibri" w:cs="Calibri"/>
          <w:b/>
          <w:bCs/>
          <w:color w:val="4F81BD"/>
          <w:sz w:val="26"/>
          <w:szCs w:val="26"/>
        </w:rPr>
      </w:pPr>
    </w:p>
    <w:p w14:paraId="7381206F" w14:textId="77777777" w:rsidR="00164B0D" w:rsidRDefault="00164B0D" w:rsidP="00164B0D">
      <w:pPr>
        <w:rPr>
          <w:rFonts w:ascii="Calibri" w:hAnsi="Calibri" w:cs="Calibri"/>
          <w:b/>
          <w:bCs/>
          <w:color w:val="4F81BD"/>
          <w:sz w:val="26"/>
          <w:szCs w:val="26"/>
        </w:rPr>
      </w:pPr>
    </w:p>
    <w:p w14:paraId="4082C053" w14:textId="77777777" w:rsidR="00164B0D" w:rsidRDefault="00164B0D" w:rsidP="00164B0D">
      <w:pPr>
        <w:rPr>
          <w:rFonts w:ascii="Calibri" w:hAnsi="Calibri" w:cs="Calibri"/>
          <w:b/>
          <w:bCs/>
          <w:color w:val="4F81BD"/>
          <w:sz w:val="26"/>
          <w:szCs w:val="26"/>
        </w:rPr>
      </w:pPr>
    </w:p>
    <w:p w14:paraId="39578A3A" w14:textId="3BC64646" w:rsidR="00164B0D" w:rsidRPr="00AA427B" w:rsidRDefault="00164B0D" w:rsidP="00164B0D">
      <w:pPr>
        <w:rPr>
          <w:rFonts w:ascii="Calibri" w:hAnsi="Calibri" w:cs="Calibri"/>
          <w:b/>
          <w:bCs/>
          <w:color w:val="4F81BD"/>
          <w:sz w:val="26"/>
          <w:szCs w:val="26"/>
        </w:rPr>
      </w:pPr>
      <w:r w:rsidRPr="00AA427B">
        <w:rPr>
          <w:rFonts w:ascii="Calibri" w:hAnsi="Calibri" w:cs="Calibri"/>
          <w:b/>
          <w:bCs/>
          <w:color w:val="4F81BD"/>
          <w:sz w:val="26"/>
          <w:szCs w:val="26"/>
        </w:rPr>
        <w:lastRenderedPageBreak/>
        <w:t>5.1.1 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8275"/>
      </w:tblGrid>
      <w:tr w:rsidR="00164B0D" w14:paraId="3BB4CB88" w14:textId="77777777" w:rsidTr="003005FD">
        <w:tc>
          <w:tcPr>
            <w:tcW w:w="4675" w:type="dxa"/>
            <w:shd w:val="clear" w:color="auto" w:fill="DBE5F1"/>
          </w:tcPr>
          <w:p w14:paraId="6E5EA590" w14:textId="77777777" w:rsidR="00164B0D" w:rsidRPr="00AA427B" w:rsidRDefault="00164B0D" w:rsidP="003005FD">
            <w:pPr>
              <w:spacing w:after="200" w:line="276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427B">
              <w:rPr>
                <w:rFonts w:ascii="Cambria" w:hAnsi="Cambria"/>
                <w:b/>
                <w:bCs/>
                <w:sz w:val="20"/>
                <w:szCs w:val="20"/>
              </w:rPr>
              <w:t>University-defined Academic Appointment</w:t>
            </w:r>
          </w:p>
        </w:tc>
        <w:tc>
          <w:tcPr>
            <w:tcW w:w="8275" w:type="dxa"/>
            <w:shd w:val="clear" w:color="auto" w:fill="DBE5F1"/>
          </w:tcPr>
          <w:p w14:paraId="400284FE" w14:textId="77777777" w:rsidR="00164B0D" w:rsidRPr="00AA427B" w:rsidRDefault="00164B0D" w:rsidP="003005FD">
            <w:pPr>
              <w:spacing w:after="200" w:line="276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427B">
              <w:rPr>
                <w:rFonts w:ascii="Cambria" w:hAnsi="Cambria"/>
                <w:b/>
                <w:bCs/>
                <w:sz w:val="20"/>
                <w:szCs w:val="20"/>
              </w:rPr>
              <w:t>Definition</w:t>
            </w:r>
          </w:p>
        </w:tc>
      </w:tr>
      <w:tr w:rsidR="00164B0D" w14:paraId="0A3587E2" w14:textId="77777777" w:rsidTr="00164B0D">
        <w:trPr>
          <w:trHeight w:val="288"/>
        </w:trPr>
        <w:tc>
          <w:tcPr>
            <w:tcW w:w="4675" w:type="dxa"/>
          </w:tcPr>
          <w:p w14:paraId="21F0F048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8275" w:type="dxa"/>
          </w:tcPr>
          <w:p w14:paraId="333EC5C3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  <w:tr w:rsidR="00164B0D" w14:paraId="39EB22C6" w14:textId="77777777" w:rsidTr="00164B0D">
        <w:trPr>
          <w:trHeight w:val="288"/>
        </w:trPr>
        <w:tc>
          <w:tcPr>
            <w:tcW w:w="4675" w:type="dxa"/>
          </w:tcPr>
          <w:p w14:paraId="42AAABDD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8275" w:type="dxa"/>
          </w:tcPr>
          <w:p w14:paraId="2890110F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  <w:tr w:rsidR="00164B0D" w14:paraId="1260EAF0" w14:textId="77777777" w:rsidTr="00164B0D">
        <w:trPr>
          <w:trHeight w:val="288"/>
        </w:trPr>
        <w:tc>
          <w:tcPr>
            <w:tcW w:w="4675" w:type="dxa"/>
          </w:tcPr>
          <w:p w14:paraId="0CA1D3DC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  <w:tc>
          <w:tcPr>
            <w:tcW w:w="8275" w:type="dxa"/>
          </w:tcPr>
          <w:p w14:paraId="37494ECD" w14:textId="77777777" w:rsidR="00164B0D" w:rsidRDefault="00164B0D" w:rsidP="003005FD">
            <w:pPr>
              <w:rPr>
                <w:rFonts w:ascii="Calibri" w:hAnsi="Calibri" w:cs="Calibri"/>
                <w:b/>
                <w:bCs/>
                <w:color w:val="4F81BD"/>
                <w:sz w:val="26"/>
                <w:szCs w:val="26"/>
              </w:rPr>
            </w:pPr>
          </w:p>
        </w:tc>
      </w:tr>
    </w:tbl>
    <w:p w14:paraId="1A90A004" w14:textId="77777777" w:rsidR="00164B0D" w:rsidRPr="00317B0E" w:rsidRDefault="00164B0D" w:rsidP="00317B0E"/>
    <w:sectPr w:rsidR="00164B0D" w:rsidRPr="00317B0E" w:rsidSect="00A235CE">
      <w:headerReference w:type="default" r:id="rId9"/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79B4" w14:textId="77777777" w:rsidR="00F840E8" w:rsidRDefault="00F840E8" w:rsidP="00A235CE">
      <w:pPr>
        <w:spacing w:after="0" w:line="240" w:lineRule="auto"/>
      </w:pPr>
      <w:r>
        <w:separator/>
      </w:r>
    </w:p>
  </w:endnote>
  <w:endnote w:type="continuationSeparator" w:id="0">
    <w:p w14:paraId="196DD8FB" w14:textId="77777777" w:rsidR="00F840E8" w:rsidRDefault="00F840E8" w:rsidP="00A2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0ED9" w14:textId="77777777" w:rsidR="00F840E8" w:rsidRDefault="00F840E8" w:rsidP="00A235CE">
      <w:pPr>
        <w:spacing w:after="0" w:line="240" w:lineRule="auto"/>
      </w:pPr>
      <w:r>
        <w:separator/>
      </w:r>
    </w:p>
  </w:footnote>
  <w:footnote w:type="continuationSeparator" w:id="0">
    <w:p w14:paraId="3FB5D93D" w14:textId="77777777" w:rsidR="00F840E8" w:rsidRDefault="00F840E8" w:rsidP="00A2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F243" w14:textId="70EC22CB" w:rsidR="00A235CE" w:rsidRPr="00A235CE" w:rsidRDefault="00A235CE" w:rsidP="00A235CE">
    <w:pPr>
      <w:pStyle w:val="Header"/>
      <w:jc w:val="right"/>
      <w:rPr>
        <w:color w:val="ADADAD" w:themeColor="background2" w:themeShade="BF"/>
      </w:rPr>
    </w:pPr>
    <w:r w:rsidRPr="00A235CE">
      <w:rPr>
        <w:color w:val="ADADAD" w:themeColor="background2" w:themeShade="BF"/>
      </w:rPr>
      <w:t>0</w:t>
    </w:r>
    <w:r w:rsidR="00164B0D">
      <w:rPr>
        <w:color w:val="ADADAD" w:themeColor="background2" w:themeShade="BF"/>
      </w:rPr>
      <w:t>2</w:t>
    </w:r>
    <w:r w:rsidRPr="00A235CE">
      <w:rPr>
        <w:color w:val="ADADAD" w:themeColor="background2" w:themeShade="BF"/>
      </w:rPr>
      <w:t>/1</w:t>
    </w:r>
    <w:r w:rsidR="00164B0D">
      <w:rPr>
        <w:color w:val="ADADAD" w:themeColor="background2" w:themeShade="BF"/>
      </w:rPr>
      <w:t>8</w:t>
    </w:r>
    <w:r w:rsidRPr="00A235CE">
      <w:rPr>
        <w:color w:val="ADADAD" w:themeColor="background2" w:themeShade="BF"/>
      </w:rPr>
      <w:t>/202</w:t>
    </w:r>
    <w:r w:rsidR="00164B0D">
      <w:rPr>
        <w:color w:val="ADADAD" w:themeColor="background2" w:themeShade="BF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CE"/>
    <w:rsid w:val="000104A8"/>
    <w:rsid w:val="000215CB"/>
    <w:rsid w:val="000464C1"/>
    <w:rsid w:val="000F6D0A"/>
    <w:rsid w:val="00164B0D"/>
    <w:rsid w:val="00317B0E"/>
    <w:rsid w:val="003F6548"/>
    <w:rsid w:val="004464E9"/>
    <w:rsid w:val="00465ACD"/>
    <w:rsid w:val="004A4505"/>
    <w:rsid w:val="004E2816"/>
    <w:rsid w:val="00662DD0"/>
    <w:rsid w:val="006668FC"/>
    <w:rsid w:val="00690BB6"/>
    <w:rsid w:val="006E51FF"/>
    <w:rsid w:val="007E1E70"/>
    <w:rsid w:val="008228D9"/>
    <w:rsid w:val="008C5EB3"/>
    <w:rsid w:val="008F4165"/>
    <w:rsid w:val="00A235CE"/>
    <w:rsid w:val="00B16BE0"/>
    <w:rsid w:val="00BD2C9D"/>
    <w:rsid w:val="00C33186"/>
    <w:rsid w:val="00CF6D1B"/>
    <w:rsid w:val="00D47B49"/>
    <w:rsid w:val="00D64146"/>
    <w:rsid w:val="00DB201D"/>
    <w:rsid w:val="00E3648E"/>
    <w:rsid w:val="00F27440"/>
    <w:rsid w:val="00F33210"/>
    <w:rsid w:val="00F45206"/>
    <w:rsid w:val="00F840E8"/>
    <w:rsid w:val="1C3EDC73"/>
    <w:rsid w:val="1C79907D"/>
    <w:rsid w:val="1FCB5B8D"/>
    <w:rsid w:val="214FBACA"/>
    <w:rsid w:val="30C37755"/>
    <w:rsid w:val="552FC1C2"/>
    <w:rsid w:val="5BB76C38"/>
    <w:rsid w:val="610E9928"/>
    <w:rsid w:val="749A9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45BEA"/>
  <w15:chartTrackingRefBased/>
  <w15:docId w15:val="{3D99A60A-CB2F-B44F-A432-05FF3A9B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35C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77BBE757-63CD-416C-AD28-C5B25489E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AB-B782-4CC5-A62E-D44A7072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CFD74-D78A-4102-BC99-F46B4D112803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810</Characters>
  <Application>Microsoft Office Word</Application>
  <DocSecurity>0</DocSecurity>
  <Lines>90</Lines>
  <Paragraphs>23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19</cp:revision>
  <dcterms:created xsi:type="dcterms:W3CDTF">2025-09-15T15:16:00Z</dcterms:created>
  <dcterms:modified xsi:type="dcterms:W3CDTF">2026-02-05T23:24:00Z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