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1A4A" w:rsidR="00DF3456" w:rsidP="00DF3456" w:rsidRDefault="00DF3456" w14:paraId="31A8AACF" w14:textId="3FC425D4">
      <w:pPr>
        <w:keepNext/>
        <w:keepLines/>
        <w:spacing w:before="200" w:after="0" w:line="276" w:lineRule="auto"/>
        <w:outlineLvl w:val="2"/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14:ligatures w14:val="none"/>
        </w:rPr>
        <w:t>Exhibit 2.</w:t>
      </w:r>
      <w:r w:rsidR="009C433B"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14:ligatures w14:val="none"/>
        </w:rPr>
        <w:t>2</w:t>
      </w:r>
      <w:r w:rsidRPr="00321A4A"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14:ligatures w14:val="none"/>
        </w:rPr>
        <w:t>.</w:t>
      </w:r>
      <w:r w:rsidR="00915832"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14:ligatures w14:val="none"/>
        </w:rPr>
        <w:t>2</w:t>
      </w:r>
      <w:r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 Competencies</w:t>
      </w:r>
      <w:r w:rsidR="00E41787"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 </w:t>
      </w:r>
      <w:r w:rsidR="00E41787">
        <w:rPr>
          <w:rFonts w:ascii="Calibri" w:hAnsi="Calibri" w:eastAsia="MS Gothic" w:cs="Times New Roman"/>
          <w:b/>
          <w:bCs/>
          <w:color w:val="4F81BD"/>
          <w:kern w:val="0"/>
          <w:sz w:val="26"/>
          <w:szCs w:val="26"/>
          <w14:ligatures w14:val="none"/>
        </w:rPr>
        <w:t>and Program-Level Competency Attainment Assessment</w:t>
      </w:r>
    </w:p>
    <w:p w:rsidRPr="00507AB7" w:rsidR="00DF3456" w:rsidP="00507AB7" w:rsidRDefault="00507AB7" w14:paraId="5156E2C0" w14:textId="029D7227">
      <w:pPr>
        <w:spacing w:after="200" w:line="276" w:lineRule="auto"/>
        <w:rPr>
          <w:rFonts w:ascii="Cambria" w:hAnsi="Cambria" w:eastAsia="Times New Roman" w:cs="Times New Roman"/>
          <w:kern w:val="0"/>
          <w:sz w:val="22"/>
          <w:szCs w:val="22"/>
          <w14:ligatures w14:val="none"/>
        </w:rPr>
      </w:pPr>
      <w:r w:rsidRPr="006B2E14">
        <w:rPr>
          <w:rFonts w:ascii="Cambria" w:hAnsi="Cambria" w:eastAsia="Times New Roman" w:cs="Times New Roman"/>
          <w:kern w:val="0"/>
          <w:sz w:val="22"/>
          <w:szCs w:val="22"/>
          <w14:ligatures w14:val="none"/>
        </w:rPr>
        <w:t>Instructions: Using the program’s completed Exhibit 2</w:t>
      </w:r>
      <w:r w:rsidRPr="00507AB7">
        <w:rPr>
          <w:rFonts w:ascii="Cambria" w:hAnsi="Cambria" w:eastAsia="Times New Roman" w:cs="Times New Roman"/>
          <w:kern w:val="0"/>
          <w:sz w:val="22"/>
          <w:szCs w:val="22"/>
          <w14:ligatures w14:val="none"/>
        </w:rPr>
        <w:t>.1.1</w:t>
      </w:r>
      <w:r w:rsidRPr="006B2E14">
        <w:rPr>
          <w:rFonts w:ascii="Cambria" w:hAnsi="Cambria" w:eastAsia="Times New Roman" w:cs="Times New Roman"/>
          <w:kern w:val="0"/>
          <w:sz w:val="22"/>
          <w:szCs w:val="22"/>
          <w14:ligatures w14:val="none"/>
        </w:rPr>
        <w:t xml:space="preserve"> Competenc</w:t>
      </w:r>
      <w:r>
        <w:rPr>
          <w:rFonts w:ascii="Cambria" w:hAnsi="Cambria" w:eastAsia="Times New Roman" w:cs="Times New Roman"/>
          <w:kern w:val="0"/>
          <w:sz w:val="22"/>
          <w:szCs w:val="22"/>
          <w14:ligatures w14:val="none"/>
        </w:rPr>
        <w:t>ies</w:t>
      </w:r>
      <w:r w:rsidRPr="006B2E14">
        <w:rPr>
          <w:rFonts w:ascii="Cambria" w:hAnsi="Cambria" w:eastAsia="Times New Roman" w:cs="Times New Roman"/>
          <w:kern w:val="0"/>
          <w:sz w:val="22"/>
          <w:szCs w:val="22"/>
          <w14:ligatures w14:val="none"/>
        </w:rPr>
        <w:t>, add an asterisk (*) for direct assessments.</w:t>
      </w:r>
    </w:p>
    <w:tbl>
      <w:tblPr>
        <w:tblW w:w="130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609"/>
        <w:gridCol w:w="2608"/>
        <w:gridCol w:w="2609"/>
      </w:tblGrid>
      <w:tr w:rsidRPr="00321A4A" w:rsidR="00335966" w:rsidTr="00BD2200" w14:paraId="4A09D3B0" w14:textId="77777777">
        <w:trPr>
          <w:trHeight w:val="426"/>
        </w:trPr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hideMark/>
          </w:tcPr>
          <w:p w:rsidRPr="00321A4A" w:rsidR="00335966" w:rsidP="00BD2200" w:rsidRDefault="00335966" w14:paraId="345E344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321A4A"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  <w:t>Competency</w:t>
            </w:r>
          </w:p>
        </w:tc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  <w:hideMark/>
          </w:tcPr>
          <w:p w:rsidRPr="00321A4A" w:rsidR="00335966" w:rsidP="00BD2200" w:rsidRDefault="00335966" w14:paraId="1D08E66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321A4A"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  <w:t>Competency Definition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:rsidRPr="00C1463A" w:rsidR="00335966" w:rsidP="00BD2200" w:rsidRDefault="00335966" w14:paraId="797BF05B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C1463A"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  <w:t>Program Level Proficiency Targets</w:t>
            </w:r>
            <w:r w:rsidRPr="00C1463A"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C1463A"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  <w:t>(as defined in Exhibit 2.1.2)</w:t>
            </w:r>
          </w:p>
        </w:tc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:rsidRPr="00C1463A" w:rsidR="00335966" w:rsidP="00BD2200" w:rsidRDefault="00335966" w14:paraId="22C0C554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C1463A"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  <w:t>Final Program Level Competency Attainment Assessment Deliverable</w:t>
            </w:r>
          </w:p>
        </w:tc>
        <w:tc>
          <w:tcPr>
            <w:tcW w:w="2609" w:type="dxa"/>
            <w:tcBorders>
              <w:top w:val="outset" w:color="auto" w:sz="6" w:space="0"/>
              <w:bottom w:val="outset" w:color="auto" w:sz="6" w:space="0"/>
            </w:tcBorders>
            <w:shd w:val="clear" w:color="auto" w:fill="DBE5F1"/>
          </w:tcPr>
          <w:p w:rsidRPr="00C1463A" w:rsidR="00335966" w:rsidP="00BD2200" w:rsidRDefault="00335966" w14:paraId="585EDB24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C1463A"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  <w:t xml:space="preserve">Where can the deliverable be found for each student (ex. LMS, </w:t>
            </w:r>
            <w:proofErr w:type="spellStart"/>
            <w:r w:rsidRPr="00C1463A"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  <w:t>DropBox</w:t>
            </w:r>
            <w:proofErr w:type="spellEnd"/>
            <w:r w:rsidRPr="00C1463A"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  <w:t>, CAMP, Canvas Space)</w:t>
            </w:r>
          </w:p>
        </w:tc>
      </w:tr>
      <w:tr w:rsidRPr="00321A4A" w:rsidR="00335966" w:rsidTr="00BD2200" w14:paraId="226BE017" w14:textId="77777777">
        <w:trPr>
          <w:trHeight w:val="288"/>
        </w:trPr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21A4A" w:rsidR="00335966" w:rsidP="00BD2200" w:rsidRDefault="00335966" w14:paraId="760AD81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</w:p>
        </w:tc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21A4A" w:rsidR="00335966" w:rsidP="00BD2200" w:rsidRDefault="00335966" w14:paraId="191092F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2BE2F8CE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3D6FBFF7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9" w:type="dxa"/>
            <w:tcBorders>
              <w:top w:val="outset" w:color="auto" w:sz="6" w:space="0"/>
              <w:bottom w:val="single" w:color="auto" w:sz="6" w:space="0"/>
            </w:tcBorders>
          </w:tcPr>
          <w:p w:rsidRPr="00321A4A" w:rsidR="00335966" w:rsidP="00BD2200" w:rsidRDefault="00335966" w14:paraId="03244B5D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Pr="00321A4A" w:rsidR="00335966" w:rsidTr="00BD2200" w14:paraId="228A1298" w14:textId="77777777">
        <w:trPr>
          <w:trHeight w:val="288"/>
        </w:trPr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21A4A" w:rsidR="00335966" w:rsidP="00BD2200" w:rsidRDefault="00335966" w14:paraId="1F8099C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</w:p>
        </w:tc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21A4A" w:rsidR="00335966" w:rsidP="00BD2200" w:rsidRDefault="00335966" w14:paraId="2397C2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10136154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52899321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9" w:type="dxa"/>
            <w:tcBorders>
              <w:top w:val="single" w:color="auto" w:sz="6" w:space="0"/>
              <w:bottom w:val="single" w:color="auto" w:sz="6" w:space="0"/>
            </w:tcBorders>
          </w:tcPr>
          <w:p w:rsidRPr="00321A4A" w:rsidR="00335966" w:rsidP="00BD2200" w:rsidRDefault="00335966" w14:paraId="02DE3B00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Pr="00321A4A" w:rsidR="00335966" w:rsidTr="00BD2200" w14:paraId="6E68ABB2" w14:textId="77777777">
        <w:trPr>
          <w:trHeight w:val="288"/>
        </w:trPr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25F80F6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387416D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589D454B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</w:rPr>
            </w:pPr>
          </w:p>
        </w:tc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24782C82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</w:rPr>
            </w:pPr>
          </w:p>
        </w:tc>
        <w:tc>
          <w:tcPr>
            <w:tcW w:w="2609" w:type="dxa"/>
            <w:tcBorders>
              <w:top w:val="single" w:color="auto" w:sz="6" w:space="0"/>
              <w:bottom w:val="single" w:color="auto" w:sz="6" w:space="0"/>
            </w:tcBorders>
          </w:tcPr>
          <w:p w:rsidRPr="00321A4A" w:rsidR="00335966" w:rsidP="00BD2200" w:rsidRDefault="00335966" w14:paraId="31503E09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</w:rPr>
            </w:pPr>
          </w:p>
        </w:tc>
      </w:tr>
      <w:tr w:rsidRPr="00321A4A" w:rsidR="00335966" w:rsidTr="00BD2200" w14:paraId="7D1E57B3" w14:textId="77777777">
        <w:trPr>
          <w:trHeight w:val="288"/>
        </w:trPr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408FAFF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635F858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629184B9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</w:rPr>
            </w:pPr>
          </w:p>
        </w:tc>
        <w:tc>
          <w:tcPr>
            <w:tcW w:w="2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21A4A" w:rsidR="00335966" w:rsidP="00BD2200" w:rsidRDefault="00335966" w14:paraId="039D8567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</w:rPr>
            </w:pPr>
          </w:p>
        </w:tc>
        <w:tc>
          <w:tcPr>
            <w:tcW w:w="2609" w:type="dxa"/>
            <w:tcBorders>
              <w:top w:val="single" w:color="auto" w:sz="6" w:space="0"/>
              <w:bottom w:val="single" w:color="auto" w:sz="6" w:space="0"/>
            </w:tcBorders>
          </w:tcPr>
          <w:p w:rsidRPr="00321A4A" w:rsidR="00335966" w:rsidP="00BD2200" w:rsidRDefault="00335966" w14:paraId="4D136BE0" w14:textId="77777777">
            <w:pPr>
              <w:spacing w:after="0" w:line="240" w:lineRule="auto"/>
              <w:jc w:val="center"/>
              <w:textAlignment w:val="baseline"/>
              <w:rPr>
                <w:rFonts w:ascii="Cambria" w:hAnsi="Cambria" w:eastAsia="Times New Roman" w:cs="Times New Roman"/>
              </w:rPr>
            </w:pPr>
          </w:p>
        </w:tc>
      </w:tr>
    </w:tbl>
    <w:p w:rsidRPr="00321A4A" w:rsidR="00DF3456" w:rsidP="00DF3456" w:rsidRDefault="00DF3456" w14:paraId="0E7467B3" w14:textId="77777777">
      <w:pPr>
        <w:spacing w:after="200" w:line="276" w:lineRule="auto"/>
        <w:rPr>
          <w:rFonts w:ascii="Aptos" w:hAnsi="Aptos" w:eastAsia="Aptos" w:cs="Aptos"/>
          <w:b/>
          <w:bCs/>
          <w:color w:val="000000"/>
          <w:kern w:val="0"/>
          <w14:ligatures w14:val="none"/>
        </w:rPr>
      </w:pPr>
    </w:p>
    <w:p w:rsidR="00465ACD" w:rsidRDefault="00465ACD" w14:paraId="5A115990" w14:textId="77777777"/>
    <w:sectPr w:rsidR="00465ACD" w:rsidSect="00DF3456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586a7fe56d744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0FB" w:rsidP="00E35EA5" w:rsidRDefault="000870FB" w14:paraId="2E0B1C52" w14:textId="77777777">
      <w:pPr>
        <w:spacing w:after="0" w:line="240" w:lineRule="auto"/>
      </w:pPr>
      <w:r>
        <w:separator/>
      </w:r>
    </w:p>
  </w:endnote>
  <w:endnote w:type="continuationSeparator" w:id="0">
    <w:p w:rsidR="000870FB" w:rsidP="00E35EA5" w:rsidRDefault="000870FB" w14:paraId="68B615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A451602" w:rsidTr="5A451602" w14:paraId="63B88436">
      <w:trPr>
        <w:trHeight w:val="300"/>
      </w:trPr>
      <w:tc>
        <w:tcPr>
          <w:tcW w:w="4320" w:type="dxa"/>
          <w:tcMar/>
        </w:tcPr>
        <w:p w:rsidR="5A451602" w:rsidP="5A451602" w:rsidRDefault="5A451602" w14:paraId="39D6B14A" w14:textId="263E94FD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5A451602" w:rsidP="5A451602" w:rsidRDefault="5A451602" w14:paraId="10003A6C" w14:textId="783181B5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5A451602" w:rsidP="5A451602" w:rsidRDefault="5A451602" w14:paraId="54C4F5CA" w14:textId="31F8BF94">
          <w:pPr>
            <w:pStyle w:val="Header"/>
            <w:bidi w:val="0"/>
            <w:ind w:right="-115"/>
            <w:jc w:val="right"/>
          </w:pPr>
        </w:p>
      </w:tc>
    </w:tr>
  </w:tbl>
  <w:p w:rsidR="5A451602" w:rsidP="5A451602" w:rsidRDefault="5A451602" w14:paraId="506F51CC" w14:textId="2D160E7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0FB" w:rsidP="00E35EA5" w:rsidRDefault="000870FB" w14:paraId="160BF799" w14:textId="77777777">
      <w:pPr>
        <w:spacing w:after="0" w:line="240" w:lineRule="auto"/>
      </w:pPr>
      <w:r>
        <w:separator/>
      </w:r>
    </w:p>
  </w:footnote>
  <w:footnote w:type="continuationSeparator" w:id="0">
    <w:p w:rsidR="000870FB" w:rsidP="00E35EA5" w:rsidRDefault="000870FB" w14:paraId="31FF16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5EA5" w:rsidR="00E35EA5" w:rsidP="00E35EA5" w:rsidRDefault="00E35EA5" w14:paraId="3A508DB4" w14:textId="437F66D6">
    <w:pPr>
      <w:pStyle w:val="Header"/>
      <w:jc w:val="right"/>
      <w:rPr>
        <w:color w:val="ADADAD" w:themeColor="background2" w:themeShade="BF"/>
      </w:rPr>
    </w:pPr>
    <w:r w:rsidRPr="5A451602" w:rsidR="5A451602">
      <w:rPr>
        <w:color w:val="ADADAD" w:themeColor="background2" w:themeTint="FF" w:themeShade="BF"/>
      </w:rPr>
      <w:t>0</w:t>
    </w:r>
    <w:r w:rsidRPr="5A451602" w:rsidR="5A451602">
      <w:rPr>
        <w:color w:val="ADADAD" w:themeColor="background2" w:themeTint="FF" w:themeShade="BF"/>
      </w:rPr>
      <w:t>5</w:t>
    </w:r>
    <w:r w:rsidRPr="5A451602" w:rsidR="5A451602">
      <w:rPr>
        <w:color w:val="ADADAD" w:themeColor="background2" w:themeTint="FF" w:themeShade="BF"/>
      </w:rPr>
      <w:t>/</w:t>
    </w:r>
    <w:r w:rsidRPr="5A451602" w:rsidR="5A451602">
      <w:rPr>
        <w:color w:val="ADADAD" w:themeColor="background2" w:themeTint="FF" w:themeShade="BF"/>
      </w:rPr>
      <w:t>04</w:t>
    </w:r>
    <w:r w:rsidRPr="5A451602" w:rsidR="5A451602">
      <w:rPr>
        <w:color w:val="ADADAD" w:themeColor="background2" w:themeTint="FF" w:themeShade="BF"/>
      </w:rPr>
      <w:t>/202</w:t>
    </w:r>
    <w:r w:rsidRPr="5A451602" w:rsidR="5A451602">
      <w:rPr>
        <w:color w:val="ADADAD" w:themeColor="background2" w:themeTint="FF" w:themeShade="BF"/>
      </w:rPr>
      <w:t>6</w:t>
    </w:r>
  </w:p>
  <w:p w:rsidR="00E35EA5" w:rsidRDefault="00E35EA5" w14:paraId="29DF357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56"/>
    <w:rsid w:val="000104A8"/>
    <w:rsid w:val="000150E6"/>
    <w:rsid w:val="000870FB"/>
    <w:rsid w:val="000F6D0A"/>
    <w:rsid w:val="00261A18"/>
    <w:rsid w:val="00335966"/>
    <w:rsid w:val="003F0E8A"/>
    <w:rsid w:val="00465ACD"/>
    <w:rsid w:val="004A4505"/>
    <w:rsid w:val="00507AB7"/>
    <w:rsid w:val="00662DD0"/>
    <w:rsid w:val="00690BB6"/>
    <w:rsid w:val="006E51FF"/>
    <w:rsid w:val="007E1E70"/>
    <w:rsid w:val="008F4165"/>
    <w:rsid w:val="00915832"/>
    <w:rsid w:val="009C433B"/>
    <w:rsid w:val="00C33186"/>
    <w:rsid w:val="00D64146"/>
    <w:rsid w:val="00DB201D"/>
    <w:rsid w:val="00DF3456"/>
    <w:rsid w:val="00E35EA5"/>
    <w:rsid w:val="00E41787"/>
    <w:rsid w:val="00F27440"/>
    <w:rsid w:val="00F33210"/>
    <w:rsid w:val="5A45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70EB8"/>
  <w15:chartTrackingRefBased/>
  <w15:docId w15:val="{6EB8BDD8-323F-F14C-8E4A-7A0072ECD0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4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34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F34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F34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345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345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345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345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345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3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F34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F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5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3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3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5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5EA5"/>
    <w:rPr>
      <w:rFonts w:eastAsiaTheme="minorEastAsi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586a7fe56d74487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8E4C203F-C47E-4516-81BE-81967D3BE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EC25E-9EDA-4CE1-AAAD-3774FB1C8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9109F-205F-4593-8657-8C161EA67CAB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Rowand</dc:creator>
  <keywords/>
  <dc:description/>
  <lastModifiedBy>Stacey Rowand</lastModifiedBy>
  <revision>9</revision>
  <dcterms:created xsi:type="dcterms:W3CDTF">2025-09-13T14:35:00.0000000Z</dcterms:created>
  <dcterms:modified xsi:type="dcterms:W3CDTF">2026-06-04T16:28:24.3654813Z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